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BBDA8" w14:textId="2967B019" w:rsidR="00405179" w:rsidRPr="00D85725" w:rsidRDefault="00405179" w:rsidP="00D8572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14:paraId="0C2F3978" w14:textId="2BE9982E" w:rsidR="00405179" w:rsidRPr="00D85725" w:rsidRDefault="00D85725" w:rsidP="00D85725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D85725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exemplum exempli, n. – </w:t>
      </w:r>
      <w:r w:rsidR="00405179" w:rsidRPr="00D85725">
        <w:rPr>
          <w:rFonts w:ascii="Times New Roman" w:eastAsia="Times New Roman" w:hAnsi="Times New Roman" w:cs="Times New Roman"/>
          <w:color w:val="000000"/>
          <w:sz w:val="48"/>
          <w:szCs w:val="48"/>
        </w:rPr>
        <w:t>example</w:t>
      </w:r>
    </w:p>
    <w:p w14:paraId="0ABC619A" w14:textId="60B29C71" w:rsidR="00405179" w:rsidRPr="00405179" w:rsidRDefault="00D85725" w:rsidP="00D85725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405179">
        <w:rPr>
          <w:rFonts w:ascii="Times New Roman" w:eastAsia="Times New Roman" w:hAnsi="Times New Roman" w:cs="Times New Roman"/>
          <w:color w:val="000000"/>
          <w:sz w:val="48"/>
          <w:szCs w:val="48"/>
        </w:rPr>
        <w:t>liber, libri, m.</w:t>
      </w:r>
      <w:r w:rsidRPr="00D85725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– </w:t>
      </w:r>
      <w:r w:rsidR="00405179" w:rsidRPr="00405179">
        <w:rPr>
          <w:rFonts w:ascii="Times New Roman" w:eastAsia="Times New Roman" w:hAnsi="Times New Roman" w:cs="Times New Roman"/>
          <w:color w:val="000000"/>
          <w:sz w:val="48"/>
          <w:szCs w:val="48"/>
        </w:rPr>
        <w:t>book</w:t>
      </w:r>
      <w:r w:rsidR="00405179" w:rsidRPr="00405179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405179" w:rsidRPr="00405179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405179" w:rsidRPr="00405179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405179" w:rsidRPr="00405179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</w:p>
    <w:p w14:paraId="77F8FC7A" w14:textId="50027A32" w:rsidR="00405179" w:rsidRPr="00405179" w:rsidRDefault="00D85725" w:rsidP="00D85725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proofErr w:type="spellStart"/>
      <w:r w:rsidRPr="00D85725">
        <w:rPr>
          <w:rFonts w:ascii="Times New Roman" w:eastAsia="Times New Roman" w:hAnsi="Times New Roman" w:cs="Times New Roman"/>
          <w:color w:val="000000"/>
          <w:sz w:val="48"/>
          <w:szCs w:val="48"/>
        </w:rPr>
        <w:t>tenebrae</w:t>
      </w:r>
      <w:proofErr w:type="spellEnd"/>
      <w:r w:rsidRPr="00D85725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, </w:t>
      </w:r>
      <w:proofErr w:type="spellStart"/>
      <w:r w:rsidRPr="00D85725">
        <w:rPr>
          <w:rFonts w:ascii="Times New Roman" w:eastAsia="Times New Roman" w:hAnsi="Times New Roman" w:cs="Times New Roman"/>
          <w:color w:val="000000"/>
          <w:sz w:val="48"/>
          <w:szCs w:val="48"/>
        </w:rPr>
        <w:t>tenebrarum</w:t>
      </w:r>
      <w:proofErr w:type="spellEnd"/>
      <w:r w:rsidRPr="00D85725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, f. pl. – </w:t>
      </w:r>
      <w:r w:rsidR="00405179" w:rsidRPr="00405179">
        <w:rPr>
          <w:rFonts w:ascii="Times New Roman" w:eastAsia="Times New Roman" w:hAnsi="Times New Roman" w:cs="Times New Roman"/>
          <w:color w:val="000000"/>
          <w:sz w:val="48"/>
          <w:szCs w:val="48"/>
        </w:rPr>
        <w:t>shadows, darkness</w:t>
      </w:r>
      <w:r w:rsidR="00405179" w:rsidRPr="00405179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405179" w:rsidRPr="00405179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</w:p>
    <w:p w14:paraId="2FA0035A" w14:textId="77714610" w:rsidR="00D85725" w:rsidRPr="00D85725" w:rsidRDefault="00D85725" w:rsidP="00D85725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proofErr w:type="spellStart"/>
      <w:r w:rsidRPr="00405179">
        <w:rPr>
          <w:rFonts w:ascii="Times New Roman" w:eastAsia="Times New Roman" w:hAnsi="Times New Roman" w:cs="Times New Roman"/>
          <w:color w:val="000000"/>
          <w:sz w:val="48"/>
          <w:szCs w:val="48"/>
        </w:rPr>
        <w:t>iaceo</w:t>
      </w:r>
      <w:proofErr w:type="spellEnd"/>
      <w:r w:rsidRPr="00405179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, </w:t>
      </w:r>
      <w:proofErr w:type="spellStart"/>
      <w:r w:rsidRPr="00405179">
        <w:rPr>
          <w:rFonts w:ascii="Times New Roman" w:eastAsia="Times New Roman" w:hAnsi="Times New Roman" w:cs="Times New Roman"/>
          <w:color w:val="000000"/>
          <w:sz w:val="48"/>
          <w:szCs w:val="48"/>
        </w:rPr>
        <w:t>iacere</w:t>
      </w:r>
      <w:proofErr w:type="spellEnd"/>
      <w:r w:rsidRPr="00405179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, </w:t>
      </w:r>
      <w:proofErr w:type="spellStart"/>
      <w:r w:rsidRPr="00405179">
        <w:rPr>
          <w:rFonts w:ascii="Times New Roman" w:eastAsia="Times New Roman" w:hAnsi="Times New Roman" w:cs="Times New Roman"/>
          <w:color w:val="000000"/>
          <w:sz w:val="48"/>
          <w:szCs w:val="48"/>
        </w:rPr>
        <w:t>iacui</w:t>
      </w:r>
      <w:proofErr w:type="spellEnd"/>
      <w:r w:rsidRPr="00D85725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 w:rsidR="000E2873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- </w:t>
      </w:r>
      <w:r w:rsidRPr="00405179">
        <w:rPr>
          <w:rFonts w:ascii="Times New Roman" w:eastAsia="Times New Roman" w:hAnsi="Times New Roman" w:cs="Times New Roman"/>
          <w:color w:val="000000"/>
          <w:sz w:val="48"/>
          <w:szCs w:val="48"/>
        </w:rPr>
        <w:t>to lie down, to be inert</w:t>
      </w:r>
      <w:r w:rsidRPr="00405179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  <w:t xml:space="preserve"> </w:t>
      </w:r>
    </w:p>
    <w:p w14:paraId="28C7E528" w14:textId="4BE7E7E9" w:rsidR="00D85725" w:rsidRPr="00405179" w:rsidRDefault="00D85725" w:rsidP="00D85725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405179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servo, </w:t>
      </w:r>
      <w:proofErr w:type="spellStart"/>
      <w:r w:rsidRPr="00405179">
        <w:rPr>
          <w:rFonts w:ascii="Times New Roman" w:eastAsia="Times New Roman" w:hAnsi="Times New Roman" w:cs="Times New Roman"/>
          <w:color w:val="000000"/>
          <w:sz w:val="48"/>
          <w:szCs w:val="48"/>
        </w:rPr>
        <w:t>servare</w:t>
      </w:r>
      <w:proofErr w:type="spellEnd"/>
      <w:r w:rsidRPr="00405179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, </w:t>
      </w:r>
      <w:proofErr w:type="spellStart"/>
      <w:r w:rsidRPr="00405179">
        <w:rPr>
          <w:rFonts w:ascii="Times New Roman" w:eastAsia="Times New Roman" w:hAnsi="Times New Roman" w:cs="Times New Roman"/>
          <w:color w:val="000000"/>
          <w:sz w:val="48"/>
          <w:szCs w:val="48"/>
        </w:rPr>
        <w:t>servavi</w:t>
      </w:r>
      <w:proofErr w:type="spellEnd"/>
      <w:r w:rsidRPr="00405179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, </w:t>
      </w:r>
      <w:proofErr w:type="spellStart"/>
      <w:r w:rsidRPr="00405179">
        <w:rPr>
          <w:rFonts w:ascii="Times New Roman" w:eastAsia="Times New Roman" w:hAnsi="Times New Roman" w:cs="Times New Roman"/>
          <w:color w:val="000000"/>
          <w:sz w:val="48"/>
          <w:szCs w:val="48"/>
        </w:rPr>
        <w:t>servatum</w:t>
      </w:r>
      <w:proofErr w:type="spellEnd"/>
      <w:r w:rsidRPr="00D85725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 w:rsidR="000E2873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- </w:t>
      </w:r>
      <w:r w:rsidRPr="00405179">
        <w:rPr>
          <w:rFonts w:ascii="Times New Roman" w:eastAsia="Times New Roman" w:hAnsi="Times New Roman" w:cs="Times New Roman"/>
          <w:color w:val="000000"/>
          <w:sz w:val="48"/>
          <w:szCs w:val="48"/>
        </w:rPr>
        <w:t>to save, to preserve</w:t>
      </w:r>
      <w:r w:rsidRPr="00405179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</w:p>
    <w:p w14:paraId="392A1B3D" w14:textId="77777777" w:rsidR="00D85725" w:rsidRDefault="00D85725">
      <w:pPr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br w:type="page"/>
      </w:r>
      <w:bookmarkStart w:id="0" w:name="_GoBack"/>
      <w:bookmarkEnd w:id="0"/>
    </w:p>
    <w:p w14:paraId="25FAC29E" w14:textId="26F8FDB7" w:rsidR="00D85725" w:rsidRDefault="00D85725" w:rsidP="00D8572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spellStart"/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multus</w:t>
      </w:r>
      <w:proofErr w:type="spellEnd"/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proofErr w:type="spellStart"/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>multa</w:t>
      </w:r>
      <w:proofErr w:type="spellEnd"/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proofErr w:type="spellStart"/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>multum</w:t>
      </w:r>
      <w:proofErr w:type="spellEnd"/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>much, many</w:t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</w:p>
    <w:p w14:paraId="2008E943" w14:textId="3D2A3AA5" w:rsidR="00405179" w:rsidRPr="00405179" w:rsidRDefault="00405179" w:rsidP="00D857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proofErr w:type="spellStart"/>
      <w:r w:rsidR="00D85725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>doceo</w:t>
      </w:r>
      <w:proofErr w:type="spellEnd"/>
      <w:r w:rsidR="00D85725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proofErr w:type="spellStart"/>
      <w:r w:rsidR="00D85725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>docere</w:t>
      </w:r>
      <w:proofErr w:type="spellEnd"/>
      <w:r w:rsidR="00D85725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proofErr w:type="spellStart"/>
      <w:r w:rsidR="00D85725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>docui</w:t>
      </w:r>
      <w:proofErr w:type="spellEnd"/>
      <w:r w:rsidR="00D85725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proofErr w:type="spellStart"/>
      <w:r w:rsidR="00D85725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>doctum</w:t>
      </w:r>
      <w:proofErr w:type="spellEnd"/>
      <w:r w:rsidR="00D85725" w:rsidRPr="00D85725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D85725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– </w:t>
      </w:r>
      <w:r w:rsidR="00D85725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>to teach</w:t>
      </w:r>
      <w:r w:rsidR="00D85725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</w:p>
    <w:p w14:paraId="10E97C38" w14:textId="06E73555" w:rsidR="00405179" w:rsidRPr="00405179" w:rsidRDefault="00405179" w:rsidP="00D8572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</w:p>
    <w:p w14:paraId="684F31C1" w14:textId="3D24656B" w:rsidR="00405179" w:rsidRPr="00405179" w:rsidRDefault="00D85725" w:rsidP="00D8572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spellStart"/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>iudico</w:t>
      </w:r>
      <w:proofErr w:type="spellEnd"/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proofErr w:type="spellStart"/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>iudicare</w:t>
      </w:r>
      <w:proofErr w:type="spellEnd"/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proofErr w:type="spellStart"/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>iudicavi</w:t>
      </w:r>
      <w:proofErr w:type="spellEnd"/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proofErr w:type="spellStart"/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>iudicatum</w:t>
      </w:r>
      <w:proofErr w:type="spellEnd"/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>to judge</w:t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</w:p>
    <w:p w14:paraId="1C40A66C" w14:textId="0DAB1941" w:rsidR="00405179" w:rsidRPr="00405179" w:rsidRDefault="00D85725" w:rsidP="00D857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spellStart"/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>saepe</w:t>
      </w:r>
      <w:proofErr w:type="spellEnd"/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>often</w:t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</w:p>
    <w:p w14:paraId="09DB6F4D" w14:textId="76F67521" w:rsidR="00405179" w:rsidRPr="00D85725" w:rsidRDefault="00D85725" w:rsidP="00405179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propter + </w:t>
      </w:r>
      <w:proofErr w:type="spellStart"/>
      <w:proofErr w:type="gramStart"/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>acc.</w:t>
      </w:r>
      <w:r w:rsidR="00405179" w:rsidRPr="00D85725">
        <w:rPr>
          <w:rFonts w:ascii="Times New Roman" w:eastAsia="Times New Roman" w:hAnsi="Times New Roman" w:cs="Times New Roman"/>
          <w:color w:val="000000"/>
          <w:sz w:val="40"/>
          <w:szCs w:val="40"/>
        </w:rPr>
        <w:t>because</w:t>
      </w:r>
      <w:proofErr w:type="spellEnd"/>
      <w:proofErr w:type="gramEnd"/>
      <w:r w:rsidR="00405179" w:rsidRPr="00D85725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of, on account of</w:t>
      </w:r>
      <w:r w:rsidR="00405179" w:rsidRPr="00D85725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="00405179" w:rsidRPr="00D85725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="00405179" w:rsidRPr="00D85725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</w:p>
    <w:p w14:paraId="43C8509C" w14:textId="5EB17FC7" w:rsidR="00234174" w:rsidRPr="00D85725" w:rsidRDefault="00234174" w:rsidP="00234174">
      <w:pPr>
        <w:rPr>
          <w:sz w:val="40"/>
          <w:szCs w:val="40"/>
        </w:rPr>
      </w:pPr>
      <w:r w:rsidRPr="00D85725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D85725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D85725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D85725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D85725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D85725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</w:p>
    <w:sectPr w:rsidR="00234174" w:rsidRPr="00D85725" w:rsidSect="00234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E00F9"/>
    <w:multiLevelType w:val="multilevel"/>
    <w:tmpl w:val="E1C8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F04665"/>
    <w:multiLevelType w:val="multilevel"/>
    <w:tmpl w:val="C682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74"/>
    <w:rsid w:val="000E2873"/>
    <w:rsid w:val="00234174"/>
    <w:rsid w:val="003D1D88"/>
    <w:rsid w:val="00405179"/>
    <w:rsid w:val="008C0396"/>
    <w:rsid w:val="00D85725"/>
    <w:rsid w:val="00F8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5D8A"/>
  <w15:chartTrackingRefBased/>
  <w15:docId w15:val="{65E4B8CA-E8BC-4B83-9319-ADE69606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34174"/>
  </w:style>
  <w:style w:type="paragraph" w:styleId="ListParagraph">
    <w:name w:val="List Paragraph"/>
    <w:basedOn w:val="Normal"/>
    <w:uiPriority w:val="34"/>
    <w:qFormat/>
    <w:rsid w:val="00D85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Shaffer</dc:creator>
  <cp:keywords/>
  <dc:description/>
  <cp:lastModifiedBy>Sarah Shaffer</cp:lastModifiedBy>
  <cp:revision>4</cp:revision>
  <dcterms:created xsi:type="dcterms:W3CDTF">2019-10-25T01:52:00Z</dcterms:created>
  <dcterms:modified xsi:type="dcterms:W3CDTF">2019-10-25T20:43:00Z</dcterms:modified>
</cp:coreProperties>
</file>